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6E7E86">
      <w:pPr>
        <w:widowControl w:val="0"/>
        <w:kinsoku/>
        <w:autoSpaceDE/>
        <w:autoSpaceDN/>
        <w:adjustRightInd/>
        <w:snapToGrid/>
        <w:spacing w:line="590" w:lineRule="exact"/>
        <w:jc w:val="both"/>
        <w:textAlignment w:val="auto"/>
        <w:rPr>
          <w:rFonts w:hint="default" w:ascii="Times New Roman" w:hAnsi="Times New Roman" w:eastAsia="方正黑体_GBK" w:cs="Times New Roman"/>
          <w:snapToGrid/>
          <w:kern w:val="2"/>
          <w:sz w:val="32"/>
          <w:szCs w:val="32"/>
          <w:lang w:val="en-US" w:eastAsia="zh-CN"/>
        </w:rPr>
      </w:pPr>
      <w:bookmarkStart w:id="0" w:name="_GoBack"/>
      <w:r>
        <w:rPr>
          <w:rFonts w:hint="default" w:ascii="Times New Roman" w:hAnsi="Times New Roman" w:eastAsia="方正黑体_GBK" w:cs="Times New Roman"/>
          <w:snapToGrid/>
          <w:kern w:val="2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方正黑体_GBK" w:cs="Times New Roman"/>
          <w:snapToGrid/>
          <w:kern w:val="2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黑体_GBK" w:cs="Times New Roman"/>
          <w:snapToGrid/>
          <w:kern w:val="2"/>
          <w:sz w:val="32"/>
          <w:szCs w:val="32"/>
          <w:lang w:val="en-US" w:eastAsia="zh-CN"/>
        </w:rPr>
        <w:t>3</w:t>
      </w:r>
    </w:p>
    <w:bookmarkEnd w:id="0"/>
    <w:p w14:paraId="45B86DB1">
      <w:pPr>
        <w:widowControl w:val="0"/>
        <w:kinsoku/>
        <w:autoSpaceDE/>
        <w:autoSpaceDN/>
        <w:adjustRightInd/>
        <w:snapToGrid/>
        <w:spacing w:line="590" w:lineRule="exact"/>
        <w:jc w:val="center"/>
        <w:textAlignment w:val="auto"/>
        <w:rPr>
          <w:rFonts w:hint="default" w:ascii="方正小标宋_GBK" w:hAnsi="方正小标宋_GBK" w:eastAsia="方正小标宋_GBK" w:cs="方正小标宋_GBK"/>
          <w:snapToGrid/>
          <w:kern w:val="2"/>
          <w:sz w:val="44"/>
          <w:szCs w:val="44"/>
          <w:lang w:val="en-US" w:eastAsia="zh-CN"/>
        </w:rPr>
      </w:pPr>
    </w:p>
    <w:p w14:paraId="127D8C9B">
      <w:pPr>
        <w:widowControl w:val="0"/>
        <w:kinsoku/>
        <w:autoSpaceDE/>
        <w:autoSpaceDN/>
        <w:adjustRightInd/>
        <w:snapToGrid/>
        <w:spacing w:line="590" w:lineRule="exact"/>
        <w:jc w:val="center"/>
        <w:textAlignment w:val="auto"/>
        <w:rPr>
          <w:rFonts w:hint="default" w:ascii="方正小标宋_GBK" w:hAnsi="方正小标宋_GBK" w:eastAsia="方正小标宋_GBK" w:cs="方正小标宋_GBK"/>
          <w:snapToGrid/>
          <w:kern w:val="2"/>
          <w:sz w:val="44"/>
          <w:szCs w:val="44"/>
          <w:lang w:val="en-US" w:eastAsia="zh-CN"/>
        </w:rPr>
      </w:pPr>
      <w:r>
        <w:rPr>
          <w:rFonts w:hint="default" w:ascii="方正小标宋_GBK" w:hAnsi="方正小标宋_GBK" w:eastAsia="方正小标宋_GBK" w:cs="方正小标宋_GBK"/>
          <w:snapToGrid/>
          <w:kern w:val="2"/>
          <w:sz w:val="44"/>
          <w:szCs w:val="44"/>
          <w:lang w:val="en-US" w:eastAsia="zh-CN"/>
        </w:rPr>
        <w:t>教师评价素养提升典型案例信息表</w:t>
      </w:r>
    </w:p>
    <w:p w14:paraId="7CC13C1D">
      <w:pPr>
        <w:widowControl w:val="0"/>
        <w:kinsoku/>
        <w:autoSpaceDE/>
        <w:autoSpaceDN/>
        <w:adjustRightInd/>
        <w:snapToGrid/>
        <w:spacing w:line="590" w:lineRule="exact"/>
        <w:jc w:val="center"/>
        <w:textAlignment w:val="auto"/>
        <w:rPr>
          <w:rFonts w:hint="default" w:ascii="方正小标宋_GBK" w:hAnsi="方正小标宋_GBK" w:eastAsia="方正小标宋_GBK" w:cs="方正小标宋_GBK"/>
          <w:snapToGrid/>
          <w:kern w:val="2"/>
          <w:sz w:val="44"/>
          <w:szCs w:val="44"/>
          <w:lang w:val="en-US" w:eastAsia="zh-CN"/>
        </w:rPr>
      </w:pPr>
    </w:p>
    <w:p w14:paraId="3A2B0A8F">
      <w:pPr>
        <w:spacing w:before="129" w:line="192" w:lineRule="auto"/>
        <w:ind w:left="156"/>
        <w:rPr>
          <w:rFonts w:hint="default" w:ascii="Times New Roman" w:hAnsi="Times New Roman" w:eastAsia="方正仿宋_GBK" w:cs="Times New Roman"/>
          <w:sz w:val="30"/>
          <w:szCs w:val="30"/>
        </w:rPr>
      </w:pPr>
      <w:r>
        <w:rPr>
          <w:rFonts w:hint="default" w:ascii="Times New Roman" w:hAnsi="Times New Roman" w:eastAsia="方正仿宋_GBK" w:cs="Times New Roman"/>
          <w:spacing w:val="-1"/>
          <w:sz w:val="30"/>
          <w:szCs w:val="30"/>
        </w:rPr>
        <w:t>学校（盖章）</w:t>
      </w:r>
      <w:r>
        <w:rPr>
          <w:rFonts w:hint="default" w:ascii="Times New Roman" w:hAnsi="Times New Roman" w:eastAsia="方正仿宋_GBK" w:cs="Times New Roman"/>
          <w:spacing w:val="-1"/>
          <w:sz w:val="30"/>
          <w:szCs w:val="30"/>
          <w:u w:val="single" w:color="auto"/>
        </w:rPr>
        <w:t xml:space="preserve">                        </w:t>
      </w:r>
      <w:r>
        <w:rPr>
          <w:rFonts w:hint="default" w:ascii="Times New Roman" w:hAnsi="Times New Roman" w:eastAsia="方正仿宋_GBK" w:cs="Times New Roman"/>
          <w:spacing w:val="-2"/>
          <w:sz w:val="30"/>
          <w:szCs w:val="30"/>
          <w:u w:val="single" w:color="auto"/>
        </w:rPr>
        <w:t xml:space="preserve">                                    </w:t>
      </w:r>
    </w:p>
    <w:p w14:paraId="675F953E">
      <w:pPr>
        <w:spacing w:line="29" w:lineRule="exact"/>
        <w:rPr>
          <w:rFonts w:hint="default" w:ascii="Times New Roman" w:hAnsi="Times New Roman" w:eastAsia="方正仿宋_GBK" w:cs="Times New Roman"/>
        </w:rPr>
      </w:pPr>
    </w:p>
    <w:tbl>
      <w:tblPr>
        <w:tblStyle w:val="5"/>
        <w:tblW w:w="1487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5"/>
        <w:gridCol w:w="2785"/>
        <w:gridCol w:w="1399"/>
        <w:gridCol w:w="1413"/>
        <w:gridCol w:w="4051"/>
        <w:gridCol w:w="1372"/>
        <w:gridCol w:w="1347"/>
        <w:gridCol w:w="1907"/>
      </w:tblGrid>
      <w:tr w14:paraId="312530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605" w:type="dxa"/>
            <w:vMerge w:val="restart"/>
            <w:tcBorders>
              <w:bottom w:val="nil"/>
            </w:tcBorders>
            <w:textDirection w:val="tbRlV"/>
            <w:vAlign w:val="center"/>
          </w:tcPr>
          <w:p w14:paraId="6D3F23E4">
            <w:pPr>
              <w:spacing w:before="160" w:line="201" w:lineRule="auto"/>
              <w:ind w:left="212"/>
              <w:jc w:val="left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pacing w:val="32"/>
                <w:sz w:val="28"/>
                <w:szCs w:val="28"/>
              </w:rPr>
              <w:t>序</w:t>
            </w:r>
            <w:r>
              <w:rPr>
                <w:rFonts w:hint="default" w:ascii="Times New Roman" w:hAnsi="Times New Roman" w:eastAsia="方正仿宋_GBK" w:cs="Times New Roman"/>
                <w:spacing w:val="-48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pacing w:val="32"/>
                <w:sz w:val="28"/>
                <w:szCs w:val="28"/>
              </w:rPr>
              <w:t>号</w:t>
            </w:r>
          </w:p>
        </w:tc>
        <w:tc>
          <w:tcPr>
            <w:tcW w:w="2785" w:type="dxa"/>
            <w:vMerge w:val="restart"/>
            <w:tcBorders>
              <w:bottom w:val="nil"/>
            </w:tcBorders>
            <w:vAlign w:val="center"/>
          </w:tcPr>
          <w:p w14:paraId="38D85257">
            <w:pPr>
              <w:pStyle w:val="6"/>
              <w:spacing w:line="324" w:lineRule="auto"/>
              <w:jc w:val="left"/>
              <w:rPr>
                <w:rFonts w:hint="default" w:ascii="Times New Roman" w:hAnsi="Times New Roman" w:eastAsia="方正仿宋_GBK" w:cs="Times New Roman"/>
              </w:rPr>
            </w:pPr>
          </w:p>
          <w:p w14:paraId="00923EC2">
            <w:pPr>
              <w:spacing w:before="91"/>
              <w:ind w:left="848"/>
              <w:jc w:val="left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pacing w:val="-8"/>
                <w:sz w:val="28"/>
                <w:szCs w:val="28"/>
              </w:rPr>
              <w:t>单位名称</w:t>
            </w:r>
          </w:p>
        </w:tc>
        <w:tc>
          <w:tcPr>
            <w:tcW w:w="1399" w:type="dxa"/>
            <w:vMerge w:val="restart"/>
            <w:tcBorders>
              <w:bottom w:val="nil"/>
            </w:tcBorders>
            <w:vAlign w:val="center"/>
          </w:tcPr>
          <w:p w14:paraId="54AA9ABF">
            <w:pPr>
              <w:spacing w:before="213" w:line="268" w:lineRule="auto"/>
              <w:ind w:left="289" w:right="136" w:hanging="139"/>
              <w:jc w:val="left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pacing w:val="-7"/>
                <w:sz w:val="28"/>
                <w:szCs w:val="28"/>
              </w:rPr>
              <w:t>是否为实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pacing w:val="-8"/>
                <w:sz w:val="28"/>
                <w:szCs w:val="28"/>
              </w:rPr>
              <w:t>验学校</w:t>
            </w:r>
          </w:p>
        </w:tc>
        <w:tc>
          <w:tcPr>
            <w:tcW w:w="1413" w:type="dxa"/>
            <w:vMerge w:val="restart"/>
            <w:tcBorders>
              <w:bottom w:val="nil"/>
            </w:tcBorders>
            <w:vAlign w:val="center"/>
          </w:tcPr>
          <w:p w14:paraId="246B90DF">
            <w:pPr>
              <w:pStyle w:val="6"/>
              <w:spacing w:line="324" w:lineRule="auto"/>
              <w:jc w:val="left"/>
              <w:rPr>
                <w:rFonts w:hint="default" w:ascii="Times New Roman" w:hAnsi="Times New Roman" w:eastAsia="方正仿宋_GBK" w:cs="Times New Roman"/>
              </w:rPr>
            </w:pPr>
          </w:p>
          <w:p w14:paraId="492BB06F">
            <w:pPr>
              <w:spacing w:before="91" w:line="242" w:lineRule="auto"/>
              <w:ind w:left="164"/>
              <w:jc w:val="left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pacing w:val="-8"/>
                <w:sz w:val="28"/>
                <w:szCs w:val="28"/>
              </w:rPr>
              <w:t>案例类别</w:t>
            </w:r>
          </w:p>
        </w:tc>
        <w:tc>
          <w:tcPr>
            <w:tcW w:w="4051" w:type="dxa"/>
            <w:vMerge w:val="restart"/>
            <w:tcBorders>
              <w:bottom w:val="nil"/>
            </w:tcBorders>
            <w:vAlign w:val="center"/>
          </w:tcPr>
          <w:p w14:paraId="3CCBDCA4">
            <w:pPr>
              <w:pStyle w:val="6"/>
              <w:spacing w:line="324" w:lineRule="auto"/>
              <w:jc w:val="left"/>
              <w:rPr>
                <w:rFonts w:hint="default" w:ascii="Times New Roman" w:hAnsi="Times New Roman" w:eastAsia="方正仿宋_GBK" w:cs="Times New Roman"/>
              </w:rPr>
            </w:pPr>
          </w:p>
          <w:p w14:paraId="6350BE6F">
            <w:pPr>
              <w:spacing w:before="91"/>
              <w:ind w:left="1485"/>
              <w:jc w:val="left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pacing w:val="-8"/>
                <w:sz w:val="28"/>
                <w:szCs w:val="28"/>
              </w:rPr>
              <w:t>案例名称</w:t>
            </w:r>
          </w:p>
        </w:tc>
        <w:tc>
          <w:tcPr>
            <w:tcW w:w="1372" w:type="dxa"/>
            <w:vMerge w:val="restart"/>
            <w:tcBorders>
              <w:bottom w:val="nil"/>
            </w:tcBorders>
            <w:vAlign w:val="center"/>
          </w:tcPr>
          <w:p w14:paraId="212EB320">
            <w:pPr>
              <w:pStyle w:val="6"/>
              <w:spacing w:line="323" w:lineRule="auto"/>
              <w:jc w:val="left"/>
              <w:rPr>
                <w:rFonts w:hint="default" w:ascii="Times New Roman" w:hAnsi="Times New Roman" w:eastAsia="方正仿宋_GBK" w:cs="Times New Roman"/>
              </w:rPr>
            </w:pPr>
          </w:p>
          <w:p w14:paraId="5857C372">
            <w:pPr>
              <w:spacing w:before="91"/>
              <w:ind w:left="146"/>
              <w:jc w:val="left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pacing w:val="-8"/>
                <w:sz w:val="28"/>
                <w:szCs w:val="28"/>
              </w:rPr>
              <w:t>案例作者</w:t>
            </w:r>
          </w:p>
        </w:tc>
        <w:tc>
          <w:tcPr>
            <w:tcW w:w="3254" w:type="dxa"/>
            <w:gridSpan w:val="2"/>
            <w:vAlign w:val="center"/>
          </w:tcPr>
          <w:p w14:paraId="2D0CBFD2">
            <w:pPr>
              <w:spacing w:before="128" w:line="370" w:lineRule="exact"/>
              <w:ind w:left="1214"/>
              <w:jc w:val="left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pacing w:val="-7"/>
                <w:position w:val="1"/>
                <w:sz w:val="28"/>
                <w:szCs w:val="28"/>
              </w:rPr>
              <w:t>联系人</w:t>
            </w:r>
          </w:p>
        </w:tc>
      </w:tr>
      <w:tr w14:paraId="1B3BAC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  <w:jc w:val="center"/>
        </w:trPr>
        <w:tc>
          <w:tcPr>
            <w:tcW w:w="605" w:type="dxa"/>
            <w:vMerge w:val="continue"/>
            <w:tcBorders>
              <w:top w:val="nil"/>
            </w:tcBorders>
            <w:textDirection w:val="tbRlV"/>
            <w:vAlign w:val="center"/>
          </w:tcPr>
          <w:p w14:paraId="215D7115">
            <w:pPr>
              <w:pStyle w:val="6"/>
              <w:jc w:val="left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2785" w:type="dxa"/>
            <w:vMerge w:val="continue"/>
            <w:tcBorders>
              <w:top w:val="nil"/>
            </w:tcBorders>
            <w:vAlign w:val="center"/>
          </w:tcPr>
          <w:p w14:paraId="68FE57B3">
            <w:pPr>
              <w:pStyle w:val="6"/>
              <w:jc w:val="left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99" w:type="dxa"/>
            <w:vMerge w:val="continue"/>
            <w:tcBorders>
              <w:top w:val="nil"/>
            </w:tcBorders>
            <w:vAlign w:val="center"/>
          </w:tcPr>
          <w:p w14:paraId="1833068D">
            <w:pPr>
              <w:pStyle w:val="6"/>
              <w:jc w:val="left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413" w:type="dxa"/>
            <w:vMerge w:val="continue"/>
            <w:tcBorders>
              <w:top w:val="nil"/>
            </w:tcBorders>
            <w:vAlign w:val="center"/>
          </w:tcPr>
          <w:p w14:paraId="20BA4D0C">
            <w:pPr>
              <w:pStyle w:val="6"/>
              <w:jc w:val="left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4051" w:type="dxa"/>
            <w:vMerge w:val="continue"/>
            <w:tcBorders>
              <w:top w:val="nil"/>
            </w:tcBorders>
            <w:vAlign w:val="center"/>
          </w:tcPr>
          <w:p w14:paraId="5D8A0258">
            <w:pPr>
              <w:pStyle w:val="6"/>
              <w:jc w:val="left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72" w:type="dxa"/>
            <w:vMerge w:val="continue"/>
            <w:tcBorders>
              <w:top w:val="nil"/>
            </w:tcBorders>
            <w:vAlign w:val="center"/>
          </w:tcPr>
          <w:p w14:paraId="57C70ED3">
            <w:pPr>
              <w:pStyle w:val="6"/>
              <w:jc w:val="left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47" w:type="dxa"/>
            <w:vAlign w:val="center"/>
          </w:tcPr>
          <w:p w14:paraId="767AED2D">
            <w:pPr>
              <w:spacing w:before="123" w:line="370" w:lineRule="exact"/>
              <w:ind w:left="410"/>
              <w:jc w:val="left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pacing w:val="-11"/>
                <w:position w:val="1"/>
                <w:sz w:val="28"/>
                <w:szCs w:val="28"/>
              </w:rPr>
              <w:t>姓名</w:t>
            </w:r>
          </w:p>
        </w:tc>
        <w:tc>
          <w:tcPr>
            <w:tcW w:w="1907" w:type="dxa"/>
            <w:vAlign w:val="center"/>
          </w:tcPr>
          <w:p w14:paraId="5F7D5764">
            <w:pPr>
              <w:spacing w:before="124" w:line="242" w:lineRule="auto"/>
              <w:ind w:left="718"/>
              <w:jc w:val="left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pacing w:val="-27"/>
                <w:sz w:val="28"/>
                <w:szCs w:val="28"/>
              </w:rPr>
              <w:t>电话</w:t>
            </w:r>
          </w:p>
        </w:tc>
      </w:tr>
      <w:tr w14:paraId="3DCCB0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  <w:jc w:val="center"/>
        </w:trPr>
        <w:tc>
          <w:tcPr>
            <w:tcW w:w="605" w:type="dxa"/>
            <w:vAlign w:val="center"/>
          </w:tcPr>
          <w:p w14:paraId="62926C85">
            <w:pPr>
              <w:pStyle w:val="6"/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2785" w:type="dxa"/>
            <w:vAlign w:val="center"/>
          </w:tcPr>
          <w:p w14:paraId="5436060C">
            <w:pPr>
              <w:pStyle w:val="6"/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99" w:type="dxa"/>
            <w:vAlign w:val="center"/>
          </w:tcPr>
          <w:p w14:paraId="5D038B11">
            <w:pPr>
              <w:pStyle w:val="6"/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413" w:type="dxa"/>
            <w:vAlign w:val="center"/>
          </w:tcPr>
          <w:p w14:paraId="75611528">
            <w:pPr>
              <w:pStyle w:val="6"/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4051" w:type="dxa"/>
            <w:vAlign w:val="center"/>
          </w:tcPr>
          <w:p w14:paraId="4723F195">
            <w:pPr>
              <w:pStyle w:val="6"/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72" w:type="dxa"/>
            <w:vAlign w:val="center"/>
          </w:tcPr>
          <w:p w14:paraId="3F27B79E">
            <w:pPr>
              <w:pStyle w:val="6"/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47" w:type="dxa"/>
            <w:vAlign w:val="center"/>
          </w:tcPr>
          <w:p w14:paraId="2E497916">
            <w:pPr>
              <w:pStyle w:val="6"/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907" w:type="dxa"/>
            <w:vAlign w:val="center"/>
          </w:tcPr>
          <w:p w14:paraId="73C0440A">
            <w:pPr>
              <w:pStyle w:val="6"/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</w:tr>
      <w:tr w14:paraId="56AFFE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jc w:val="center"/>
        </w:trPr>
        <w:tc>
          <w:tcPr>
            <w:tcW w:w="605" w:type="dxa"/>
            <w:vAlign w:val="center"/>
          </w:tcPr>
          <w:p w14:paraId="3CD6402E">
            <w:pPr>
              <w:pStyle w:val="6"/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2785" w:type="dxa"/>
            <w:vAlign w:val="center"/>
          </w:tcPr>
          <w:p w14:paraId="1D2F2412">
            <w:pPr>
              <w:pStyle w:val="6"/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99" w:type="dxa"/>
            <w:vAlign w:val="center"/>
          </w:tcPr>
          <w:p w14:paraId="559AF2AD">
            <w:pPr>
              <w:pStyle w:val="6"/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413" w:type="dxa"/>
            <w:vAlign w:val="center"/>
          </w:tcPr>
          <w:p w14:paraId="76F00391">
            <w:pPr>
              <w:pStyle w:val="6"/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4051" w:type="dxa"/>
            <w:vAlign w:val="center"/>
          </w:tcPr>
          <w:p w14:paraId="0D2E335E">
            <w:pPr>
              <w:pStyle w:val="6"/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72" w:type="dxa"/>
            <w:vAlign w:val="center"/>
          </w:tcPr>
          <w:p w14:paraId="575A5505">
            <w:pPr>
              <w:pStyle w:val="6"/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47" w:type="dxa"/>
            <w:vAlign w:val="center"/>
          </w:tcPr>
          <w:p w14:paraId="0CF33AE4">
            <w:pPr>
              <w:pStyle w:val="6"/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907" w:type="dxa"/>
            <w:vAlign w:val="center"/>
          </w:tcPr>
          <w:p w14:paraId="5E631F98">
            <w:pPr>
              <w:pStyle w:val="6"/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</w:tr>
    </w:tbl>
    <w:p w14:paraId="416AA35D">
      <w:pPr>
        <w:spacing w:before="166" w:line="229" w:lineRule="auto"/>
        <w:ind w:left="114"/>
        <w:rPr>
          <w:rFonts w:hint="default" w:ascii="Times New Roman" w:hAnsi="Times New Roman" w:eastAsia="方正仿宋_GBK" w:cs="Times New Roman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b/>
          <w:bCs/>
          <w:spacing w:val="-1"/>
          <w:sz w:val="24"/>
          <w:szCs w:val="24"/>
        </w:rPr>
        <w:t>注</w:t>
      </w:r>
      <w:r>
        <w:rPr>
          <w:rFonts w:hint="default" w:ascii="Times New Roman" w:hAnsi="Times New Roman" w:eastAsia="方正仿宋_GBK" w:cs="Times New Roman"/>
          <w:b/>
          <w:bCs/>
          <w:spacing w:val="-33"/>
          <w:sz w:val="24"/>
          <w:szCs w:val="24"/>
        </w:rPr>
        <w:t xml:space="preserve"> </w:t>
      </w:r>
      <w:r>
        <w:rPr>
          <w:rFonts w:hint="default" w:ascii="Times New Roman" w:hAnsi="Times New Roman" w:eastAsia="方正仿宋_GBK" w:cs="Times New Roman"/>
          <w:b/>
          <w:bCs/>
          <w:spacing w:val="-1"/>
          <w:sz w:val="24"/>
          <w:szCs w:val="24"/>
        </w:rPr>
        <w:t>：案例类别分为“教师述评”“课堂教学评价”“命题与作业设计”“学生综合素质评价</w:t>
      </w:r>
      <w:r>
        <w:rPr>
          <w:rFonts w:hint="default" w:ascii="Times New Roman" w:hAnsi="Times New Roman" w:eastAsia="方正仿宋_GBK" w:cs="Times New Roman"/>
          <w:b/>
          <w:bCs/>
          <w:spacing w:val="-2"/>
          <w:sz w:val="24"/>
          <w:szCs w:val="24"/>
        </w:rPr>
        <w:t>”4 类</w:t>
      </w:r>
    </w:p>
    <w:sectPr>
      <w:headerReference r:id="rId5" w:type="default"/>
      <w:pgSz w:w="16839" w:h="11906"/>
      <w:pgMar w:top="1440" w:right="1800" w:bottom="1440" w:left="18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ED5F2AA1-4233-4A78-B4A6-BD70738591F7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149C7DDC-AAE2-45FC-BB0F-C3460E47381C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2AF74526-2908-4472-9775-33C6411665E1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4A10328B-0911-48E2-92D2-0BE31E5E453C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E74310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TrueTypeFonts/>
  <w:saveSubsetFonts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AD301C7"/>
    <w:rsid w:val="372017A1"/>
    <w:rsid w:val="410E136F"/>
    <w:rsid w:val="48A00C1B"/>
    <w:rsid w:val="596540D2"/>
    <w:rsid w:val="6B9D6A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95</Words>
  <Characters>99</Characters>
  <TotalTime>6</TotalTime>
  <ScaleCrop>false</ScaleCrop>
  <LinksUpToDate>false</LinksUpToDate>
  <CharactersWithSpaces>163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2025-06-10T16:14:00Z</dcterms:created>
  <dc:creator>WZ</dc:creator>
  <cp:lastModifiedBy>张浩</cp:lastModifiedBy>
  <dcterms:modified xsi:type="dcterms:W3CDTF">2025-06-12T03:00:07Z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2025-06-12T10:12:23Z</vt:filetime>
  </property>
  <property fmtid="{D5CDD505-2E9C-101B-9397-08002B2CF9AE}" pid="4" name="KSOTemplateDocerSaveRecord">
    <vt:lpwstr>eyJoZGlkIjoiZGY5YzZlZGI3NTRhZDFlOGI5MjIxYzVmMmNlNGE4YWEiLCJ1c2VySWQiOiIyMzI5NjA0NSJ9</vt:lpwstr>
  </property>
  <property fmtid="{D5CDD505-2E9C-101B-9397-08002B2CF9AE}" pid="5" name="KSOProductBuildVer">
    <vt:lpwstr>2052-12.1.0.21541</vt:lpwstr>
  </property>
  <property fmtid="{D5CDD505-2E9C-101B-9397-08002B2CF9AE}" pid="6" name="ICV">
    <vt:lpwstr>83B9159A1DFE45489C8750E9C20AE98A_12</vt:lpwstr>
  </property>
</Properties>
</file>